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"Dream Alignment": An Analysis of a Lost Yu-Gi-Oh! Video Game Mechanic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Digital Dreams to a Unified Game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investigation into "Dream" cards within the Yu-Gi-Oh! Trading Card Game (TCG) reveals a fascinating point of divergence from the franchise's video game history. The initial query, referencing "dream alignments in the game boy games," points to a historical, video-game-exclusive mechanic that has no direct parallel in the modern physical TCG. This report will focus exclusively on clarifying the nature of the historical "Dream Alignment."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Lost Dream of the Game Boy Era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early Yu-Gi-Oh! video games for the Game Boy and Game Boy Advance, such as </w:t>
      </w:r>
      <w:r w:rsidDel="00000000" w:rsidR="00000000" w:rsidRPr="00000000">
        <w:rPr>
          <w:rFonts w:ascii="Google Sans Text" w:cs="Google Sans Text" w:eastAsia="Google Sans Text" w:hAnsi="Google Sans Text"/>
          <w:i w:val="1"/>
          <w:color w:val="1b1c1d"/>
          <w:rtl w:val="0"/>
        </w:rPr>
        <w:t xml:space="preserve">Yu-Gi-Oh! The Sacred Cards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Yu-Gi-Oh! Dark Duel Stories</w:t>
      </w:r>
      <w:r w:rsidDel="00000000" w:rsidR="00000000" w:rsidRPr="00000000">
        <w:rPr>
          <w:rFonts w:ascii="Google Sans Text" w:cs="Google Sans Text" w:eastAsia="Google Sans Text" w:hAnsi="Google Sans Text"/>
          <w:color w:val="1b1c1d"/>
          <w:rtl w:val="0"/>
        </w:rPr>
        <w:t xml:space="preserve">, the card properties differed significantly from the official TCG rules.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games featured a simplified, RPG-like system that included a unique property called "Alignment" or "Summon Type".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system categorized monsters under various banners, including Fiend, Shadow, and, notably, "Dreams." A prime example of this is the card Time Wizard, which in </w:t>
      </w:r>
      <w:r w:rsidDel="00000000" w:rsidR="00000000" w:rsidRPr="00000000">
        <w:rPr>
          <w:rFonts w:ascii="Google Sans Text" w:cs="Google Sans Text" w:eastAsia="Google Sans Text" w:hAnsi="Google Sans Text"/>
          <w:i w:val="1"/>
          <w:color w:val="1b1c1d"/>
          <w:rtl w:val="0"/>
        </w:rPr>
        <w:t xml:space="preserve">The Sacred Cards</w:t>
      </w:r>
      <w:r w:rsidDel="00000000" w:rsidR="00000000" w:rsidRPr="00000000">
        <w:rPr>
          <w:rFonts w:ascii="Google Sans Text" w:cs="Google Sans Text" w:eastAsia="Google Sans Text" w:hAnsi="Google Sans Text"/>
          <w:color w:val="1b1c1d"/>
          <w:rtl w:val="0"/>
        </w:rPr>
        <w:t xml:space="preserve"> is classified as a Magician-Type monster with a "Dreams" Summon alignment.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was part of a fundamentally different ruleset designed for a single-player, narrative-driven experience. These games often included elemental advantages (e.g., Water monsters being strong against Fire monsters) and lacked the standardized game phases (Main Phase 1, Battle Phase, Main Phase 2, etc.) that define the TCG.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terminology itself was in flux; the property referred to as "Alignment" in some titles was eventually standardized to "Attribute" (LIGHT, DARK, FIRE, etc.) across both the video games and the TCG, a change reflected in regional localizations of games like </w:t>
      </w:r>
      <w:r w:rsidDel="00000000" w:rsidR="00000000" w:rsidRPr="00000000">
        <w:rPr>
          <w:rFonts w:ascii="Google Sans Text" w:cs="Google Sans Text" w:eastAsia="Google Sans Text" w:hAnsi="Google Sans Text"/>
          <w:i w:val="1"/>
          <w:color w:val="1b1c1d"/>
          <w:rtl w:val="0"/>
        </w:rPr>
        <w:t xml:space="preserve">Dark Duel Stories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"Dream Alignment" is therefore not a lost archetype but rather a vestige of an early design philosophy. Its existence and subsequent abandonment mark a critical strategic pivot by Konami. The company moved away from disparate, story-focused game mechanics toward a globally unified, competitively balanced trading card game. The standardization of rules and card properties was a necessary step to foster the international tournament scene that exists today, rendering unique mechanics like the "Dream Alignment" obsolete artifacts of the franchise's digital history.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Sacred Cards - Wikipedia,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https://en.wikipedia.org/wiki/Yu-Gi-Oh!_The_Sacred_Cards</w:t>
        </w:r>
      </w:hyperlink>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YuGiOh Gameboy Games Ever Made For The Handheld - Retro Dodo,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https://retrododo.com/best-yugioh-gameboy-games/</w:t>
        </w:r>
      </w:hyperlink>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Sacred Cards - Guide and Walkthrough - Game Boy Advance - By Raph136,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https://gamefaqs.gamespot.com/gba/915450-yu-gi-oh-the-sacred-cards/faqs/38777</w:t>
        </w:r>
      </w:hyperlink>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Sacred Cards - Card List - Game Boy Advance - By Griffin_Knight,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https://gamefaqs.gamespot.com/gba/915450-yu-gi-oh-the-sacred-cards/faqs/27496</w:t>
        </w:r>
      </w:hyperlink>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EARLY DAYS COLLECTION (PC) Review - ZTGD,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https://ztgd.com/reviews/yu-gi-oh-early-days-collection-pc/</w:t>
        </w:r>
      </w:hyperlink>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Dark Duel Stories - The Cutting Room Floor,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https://tcrf.net/Yu-Gi-Oh!_Dark_Duel_Stories</w:t>
        </w:r>
      </w:hyperlink>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Sacred Cards : r/yugioh - Reddit,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https://www.reddit.com/r/yugioh/comments/vzkv65/yugioh_the_sacred_cards/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tcrf.net/Yu-Gi-Oh!_Dark_Duel_Stories" TargetMode="External"/><Relationship Id="rId10" Type="http://schemas.openxmlformats.org/officeDocument/2006/relationships/hyperlink" Target="https://ztgd.com/reviews/yu-gi-oh-early-days-collection-pc/" TargetMode="External"/><Relationship Id="rId12" Type="http://schemas.openxmlformats.org/officeDocument/2006/relationships/hyperlink" Target="https://www.reddit.com/r/yugioh/comments/vzkv65/yugioh_the_sacred_cards/" TargetMode="External"/><Relationship Id="rId9" Type="http://schemas.openxmlformats.org/officeDocument/2006/relationships/hyperlink" Target="https://gamefaqs.gamespot.com/gba/915450-yu-gi-oh-the-sacred-cards/faqs/27496" TargetMode="External"/><Relationship Id="rId5" Type="http://schemas.openxmlformats.org/officeDocument/2006/relationships/styles" Target="styles.xml"/><Relationship Id="rId6" Type="http://schemas.openxmlformats.org/officeDocument/2006/relationships/hyperlink" Target="https://en.wikipedia.org/wiki/Yu-Gi-Oh!_The_Sacred_Cards" TargetMode="External"/><Relationship Id="rId7" Type="http://schemas.openxmlformats.org/officeDocument/2006/relationships/hyperlink" Target="https://retrododo.com/best-yugioh-gameboy-games/" TargetMode="External"/><Relationship Id="rId8" Type="http://schemas.openxmlformats.org/officeDocument/2006/relationships/hyperlink" Target="https://gamefaqs.gamespot.com/gba/915450-yu-gi-oh-the-sacred-cards/faqs/3877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